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left"/>
      </w:pPr>
      <w:r>
        <w:rPr>
          <w:b/>
          <w:bCs/>
          <w:color w:val="FF7A1A"/>
          <w:sz w:val="22"/>
          <w:szCs w:val="22"/>
        </w:rPr>
        <w:t xml:space="preserve">NEXO BOUWGROEP B.V.</w:t>
      </w:r>
    </w:p>
    <w:p>
      <w:pPr>
        <w:pBdr>
          <w:bottom w:val="single" w:color="FF7A1A" w:sz="12" w:space="4"/>
        </w:pBdr>
        <w:spacing w:after="200"/>
        <w:jc w:val="left"/>
      </w:pPr>
      <w:r>
        <w:rPr>
          <w:i/>
          <w:iCs/>
          <w:color w:val="1E3A5F"/>
          <w:sz w:val="20"/>
          <w:szCs w:val="20"/>
        </w:rPr>
        <w:t xml:space="preserve">Sterk in bouw, zeker in afwerking</w:t>
      </w:r>
    </w:p>
    <w:p>
      <w:pPr>
        <w:spacing w:after="120" w:before="240"/>
        <w:jc w:val="left"/>
      </w:pPr>
      <w:r>
        <w:rPr>
          <w:b/>
          <w:bCs/>
          <w:color w:val="1E3A5F"/>
          <w:sz w:val="44"/>
          <w:szCs w:val="44"/>
        </w:rPr>
        <w:t xml:space="preserve">Algemene Voorwaarden</w:t>
      </w:r>
    </w:p>
    <w:p>
      <w:pPr>
        <w:spacing w:after="240"/>
        <w:jc w:val="left"/>
      </w:pPr>
      <w:r>
        <w:rPr>
          <w:i/>
          <w:iCs/>
          <w:color w:val="666666"/>
          <w:sz w:val="22"/>
          <w:szCs w:val="22"/>
        </w:rPr>
        <w:t xml:space="preserve">Bouw • Renovatie • Onderhoud • Dakwerk • Verduurzaming</w:t>
      </w:r>
    </w:p>
    <w:p>
      <w:pPr>
        <w:spacing w:after="100"/>
      </w:pPr>
      <w:r>
        <w:rPr>
          <w:color w:val="666666"/>
          <w:sz w:val="18"/>
          <w:szCs w:val="18"/>
        </w:rPr>
        <w:t xml:space="preserve">Versie 1.0 — geldig vanaf [invuldatum]</w:t>
      </w:r>
    </w:p>
    <w:p>
      <w:pPr>
        <w:spacing w:after="360"/>
      </w:pPr>
      <w:r>
        <w:rPr>
          <w:color w:val="666666"/>
          <w:sz w:val="18"/>
          <w:szCs w:val="18"/>
        </w:rPr>
        <w:t xml:space="preserve">Gedeponeerd / raadpleegbaar via www.nexobouwgroep.nl</w:t>
      </w:r>
    </w:p>
    <w:p>
      <w:pPr>
        <w:spacing w:after="100" w:before="200"/>
      </w:pPr>
      <w:r>
        <w:rPr>
          <w:b/>
          <w:bCs/>
          <w:color w:val="1E3A5F"/>
          <w:sz w:val="22"/>
          <w:szCs w:val="22"/>
        </w:rPr>
        <w:t xml:space="preserve">Welkom bij Nexo Bouwgroep</w:t>
      </w:r>
    </w:p>
    <w:p>
      <w:pPr>
        <w:spacing w:after="120" w:line="300"/>
        <w:jc w:val="both"/>
      </w:pPr>
      <w:r>
        <w:t xml:space="preserve">Bij Nexo Bouwgroep geloven we dat duidelijke afspraken de basis vormen voor een prettige samenwerking. Deze algemene voorwaarden leggen vast wat u van ons mag verwachten en wat wij van u nodig hebben om uw project tot een mooi resultaat te brengen. We hebben ze opgesteld in zo gewoon mogelijk Nederlands, omdat juridische taal nooit voor verrassingen mag zorgen.</w:t>
      </w:r>
    </w:p>
    <w:p>
      <w:pPr>
        <w:spacing w:after="120" w:line="300"/>
        <w:jc w:val="both"/>
      </w:pPr>
      <w:r>
        <w:t xml:space="preserve">Heeft u na het lezen vragen over een specifieke bepaling? Bel of mail ons gerust — we lichten alles graag persoonlijk toe.</w:t>
      </w:r>
    </w:p>
    <w:p>
      <w:pPr>
        <w:pBdr>
          <w:bottom w:val="single" w:color="CCCCCC" w:sz="6" w:space="1"/>
        </w:pBdr>
        <w:spacing w:after="120" w:before="120"/>
      </w:pPr>
      <w:r>
        <w:t xml:space="preserve"/>
      </w:r>
    </w:p>
    <w:p>
      <w:pPr>
        <w:pStyle w:val="Heading1"/>
        <w:spacing w:after="200" w:before="360"/>
      </w:pPr>
      <w:r>
        <w:rPr>
          <w:b/>
          <w:bCs/>
          <w:color w:val="1E3A5F"/>
          <w:sz w:val="26"/>
          <w:szCs w:val="26"/>
        </w:rPr>
        <w:t xml:space="preserve">Artikel 1 — </w:t>
      </w:r>
      <w:r>
        <w:rPr>
          <w:b/>
          <w:bCs/>
          <w:color w:val="1E3A5F"/>
          <w:sz w:val="26"/>
          <w:szCs w:val="26"/>
        </w:rPr>
        <w:t xml:space="preserve">Wie zijn wij en wat bedoelen we met...</w:t>
      </w:r>
    </w:p>
    <w:p>
      <w:pPr>
        <w:spacing w:after="120" w:line="300"/>
        <w:jc w:val="both"/>
      </w:pPr>
      <w:r>
        <w:t xml:space="preserve">In deze voorwaarden bedoelen we met:</w:t>
      </w:r>
    </w:p>
    <w:p>
      <w:pPr>
        <w:tabs>
          <w:tab w:val="left" w:pos="720"/>
        </w:tabs>
        <w:spacing w:after="100" w:line="300"/>
        <w:ind w:left="720" w:hanging="720"/>
        <w:jc w:val="both"/>
      </w:pPr>
      <w:r>
        <w:rPr>
          <w:b/>
          <w:bCs/>
        </w:rPr>
        <w:t xml:space="preserve">1.1	</w:t>
      </w:r>
      <w:r>
        <w:rPr>
          <w:b/>
          <w:bCs/>
        </w:rPr>
        <w:t xml:space="preserve">Nexo / Opdrachtnemer</w:t>
      </w:r>
      <w:r>
        <w:t xml:space="preserve">: Nexo Bouwgroep B.V., gevestigd aan de Langeboomseweg 58a te (5451 JM) Mill, ingeschreven bij de Kamer van Koophandel onder nummer 98047981 (BTW-nummer NL868337936801).</w:t>
      </w:r>
    </w:p>
    <w:p>
      <w:pPr>
        <w:tabs>
          <w:tab w:val="left" w:pos="720"/>
        </w:tabs>
        <w:spacing w:after="100" w:line="300"/>
        <w:ind w:left="720" w:hanging="720"/>
        <w:jc w:val="both"/>
      </w:pPr>
      <w:r>
        <w:rPr>
          <w:b/>
          <w:bCs/>
        </w:rPr>
        <w:t xml:space="preserve">1.2	</w:t>
      </w:r>
      <w:r>
        <w:rPr>
          <w:b/>
          <w:bCs/>
        </w:rPr>
        <w:t xml:space="preserve">U / Opdrachtgever</w:t>
      </w:r>
      <w:r>
        <w:t xml:space="preserve">: de natuurlijke persoon of rechtspersoon die een offerte van Nexo heeft aangevraagd of een overeenkomst met Nexo heeft gesloten.</w:t>
      </w:r>
    </w:p>
    <w:p>
      <w:pPr>
        <w:tabs>
          <w:tab w:val="left" w:pos="720"/>
        </w:tabs>
        <w:spacing w:after="100" w:line="300"/>
        <w:ind w:left="720" w:hanging="720"/>
        <w:jc w:val="both"/>
      </w:pPr>
      <w:r>
        <w:rPr>
          <w:b/>
          <w:bCs/>
        </w:rPr>
        <w:t xml:space="preserve">1.3	</w:t>
      </w:r>
      <w:r>
        <w:rPr>
          <w:b/>
          <w:bCs/>
        </w:rPr>
        <w:t xml:space="preserve">Werkzaamheden</w:t>
      </w:r>
      <w:r>
        <w:t xml:space="preserve">: alle bouw-, renovatie-, onderhouds-, dak-, installatie- en aanverwante werkzaamheden die wij voor u uitvoeren.</w:t>
      </w:r>
    </w:p>
    <w:p>
      <w:pPr>
        <w:tabs>
          <w:tab w:val="left" w:pos="720"/>
        </w:tabs>
        <w:spacing w:after="100" w:line="300"/>
        <w:ind w:left="720" w:hanging="720"/>
        <w:jc w:val="both"/>
      </w:pPr>
      <w:r>
        <w:rPr>
          <w:b/>
          <w:bCs/>
        </w:rPr>
        <w:t xml:space="preserve">1.4	</w:t>
      </w:r>
      <w:r>
        <w:rPr>
          <w:b/>
          <w:bCs/>
        </w:rPr>
        <w:t xml:space="preserve">Overeenkomst</w:t>
      </w:r>
      <w:r>
        <w:t xml:space="preserve">: elke schriftelijke of mondelinge afspraak tussen u en Nexo over uit te voeren werkzaamheden.</w:t>
      </w:r>
    </w:p>
    <w:p>
      <w:pPr>
        <w:tabs>
          <w:tab w:val="left" w:pos="720"/>
        </w:tabs>
        <w:spacing w:after="100" w:line="300"/>
        <w:ind w:left="720" w:hanging="720"/>
        <w:jc w:val="both"/>
      </w:pPr>
      <w:r>
        <w:rPr>
          <w:b/>
          <w:bCs/>
        </w:rPr>
        <w:t xml:space="preserve">1.5	</w:t>
      </w:r>
      <w:r>
        <w:rPr>
          <w:b/>
          <w:bCs/>
        </w:rPr>
        <w:t xml:space="preserve">Consument</w:t>
      </w:r>
      <w:r>
        <w:t xml:space="preserve">: een natuurlijk persoon die niet handelt in de uitoefening van beroep of bedrijf.</w:t>
      </w:r>
    </w:p>
    <w:p>
      <w:pPr>
        <w:tabs>
          <w:tab w:val="left" w:pos="720"/>
        </w:tabs>
        <w:spacing w:after="100" w:line="300"/>
        <w:ind w:left="720" w:hanging="720"/>
        <w:jc w:val="both"/>
      </w:pPr>
      <w:r>
        <w:rPr>
          <w:b/>
          <w:bCs/>
        </w:rPr>
        <w:t xml:space="preserve">1.6	</w:t>
      </w:r>
      <w:r>
        <w:rPr>
          <w:b/>
          <w:bCs/>
        </w:rPr>
        <w:t xml:space="preserve">Schriftelijk</w:t>
      </w:r>
      <w:r>
        <w:t xml:space="preserve">: ook per e-mail, WhatsApp of andere elektronische communicatie waarvan de inhoud is vast te leggen.</w:t>
      </w:r>
    </w:p>
    <w:p>
      <w:pPr>
        <w:pStyle w:val="Heading1"/>
        <w:spacing w:after="200" w:before="360"/>
      </w:pPr>
      <w:r>
        <w:rPr>
          <w:b/>
          <w:bCs/>
          <w:color w:val="1E3A5F"/>
          <w:sz w:val="26"/>
          <w:szCs w:val="26"/>
        </w:rPr>
        <w:t xml:space="preserve">Artikel 2 — </w:t>
      </w:r>
      <w:r>
        <w:rPr>
          <w:b/>
          <w:bCs/>
          <w:color w:val="1E3A5F"/>
          <w:sz w:val="26"/>
          <w:szCs w:val="26"/>
        </w:rPr>
        <w:t xml:space="preserve">Wanneer gelden deze voorwaarden?</w:t>
      </w:r>
    </w:p>
    <w:p>
      <w:pPr>
        <w:tabs>
          <w:tab w:val="left" w:pos="720"/>
        </w:tabs>
        <w:spacing w:after="100" w:line="300"/>
        <w:ind w:left="720" w:hanging="720"/>
        <w:jc w:val="both"/>
      </w:pPr>
      <w:r>
        <w:rPr>
          <w:b/>
          <w:bCs/>
        </w:rPr>
        <w:t xml:space="preserve">2.1	</w:t>
      </w:r>
      <w:r>
        <w:t xml:space="preserve">Deze voorwaarden gelden voor al onze offertes, opdrachten en overeenkomsten.</w:t>
      </w:r>
    </w:p>
    <w:p>
      <w:pPr>
        <w:tabs>
          <w:tab w:val="left" w:pos="720"/>
        </w:tabs>
        <w:spacing w:after="100" w:line="300"/>
        <w:ind w:left="720" w:hanging="720"/>
        <w:jc w:val="both"/>
      </w:pPr>
      <w:r>
        <w:rPr>
          <w:b/>
          <w:bCs/>
        </w:rPr>
        <w:t xml:space="preserve">2.2	</w:t>
      </w:r>
      <w:r>
        <w:t xml:space="preserve">Eventuele eigen voorwaarden van u zijn alleen van toepassing als wij die uitdrukkelijk schriftelijk hebben geaccepteerd.</w:t>
      </w:r>
    </w:p>
    <w:p>
      <w:pPr>
        <w:tabs>
          <w:tab w:val="left" w:pos="720"/>
        </w:tabs>
        <w:spacing w:after="100" w:line="300"/>
        <w:ind w:left="720" w:hanging="720"/>
        <w:jc w:val="both"/>
      </w:pPr>
      <w:r>
        <w:rPr>
          <w:b/>
          <w:bCs/>
        </w:rPr>
        <w:t xml:space="preserve">2.3	</w:t>
      </w:r>
      <w:r>
        <w:t xml:space="preserve">Wijken we ergens van een bepaling af? Dan leggen we dat schriftelijk vast. De overige bepalingen blijven dan onverkort gelden.</w:t>
      </w:r>
    </w:p>
    <w:p>
      <w:pPr>
        <w:tabs>
          <w:tab w:val="left" w:pos="720"/>
        </w:tabs>
        <w:spacing w:after="100" w:line="300"/>
        <w:ind w:left="720" w:hanging="720"/>
        <w:jc w:val="both"/>
      </w:pPr>
      <w:r>
        <w:rPr>
          <w:b/>
          <w:bCs/>
        </w:rPr>
        <w:t xml:space="preserve">2.4	</w:t>
      </w:r>
      <w:r>
        <w:t xml:space="preserve">Is een bepaling ongeldig of niet toepasbaar (bijvoorbeeld omdat de wet dat verbiedt)? Dan tast dat de geldigheid van de overige bepalingen niet aan. We zoeken samen een passende vervangende afspraak die zo dicht mogelijk bij het oorspronkelijke doel komt.</w:t>
      </w:r>
    </w:p>
    <w:p>
      <w:pPr>
        <w:pStyle w:val="Heading1"/>
        <w:spacing w:after="200" w:before="360"/>
      </w:pPr>
      <w:r>
        <w:rPr>
          <w:b/>
          <w:bCs/>
          <w:color w:val="1E3A5F"/>
          <w:sz w:val="26"/>
          <w:szCs w:val="26"/>
        </w:rPr>
        <w:t xml:space="preserve">Artikel 3 — </w:t>
      </w:r>
      <w:r>
        <w:rPr>
          <w:b/>
          <w:bCs/>
          <w:color w:val="1E3A5F"/>
          <w:sz w:val="26"/>
          <w:szCs w:val="26"/>
        </w:rPr>
        <w:t xml:space="preserve">Offertes en het sluiten van de overeenkomst</w:t>
      </w:r>
    </w:p>
    <w:p>
      <w:pPr>
        <w:tabs>
          <w:tab w:val="left" w:pos="720"/>
        </w:tabs>
        <w:spacing w:after="100" w:line="300"/>
        <w:ind w:left="720" w:hanging="720"/>
        <w:jc w:val="both"/>
      </w:pPr>
      <w:r>
        <w:rPr>
          <w:b/>
          <w:bCs/>
        </w:rPr>
        <w:t xml:space="preserve">3.1	</w:t>
      </w:r>
      <w:r>
        <w:t xml:space="preserve">Onze offertes zijn vrijblijvend en 30 dagen geldig, tenzij anders aangegeven.</w:t>
      </w:r>
    </w:p>
    <w:p>
      <w:pPr>
        <w:tabs>
          <w:tab w:val="left" w:pos="720"/>
        </w:tabs>
        <w:spacing w:after="100" w:line="300"/>
        <w:ind w:left="720" w:hanging="720"/>
        <w:jc w:val="both"/>
      </w:pPr>
      <w:r>
        <w:rPr>
          <w:b/>
          <w:bCs/>
        </w:rPr>
        <w:t xml:space="preserve">3.2	</w:t>
      </w:r>
      <w:r>
        <w:t xml:space="preserve">Een offerte is gebaseerd op de informatie die op dat moment beschikbaar is. Komen we ter plaatse zaken tegen die niet zichtbaar of bekend waren bij de aanvraag (bijvoorbeeld een afwijkende constructie of verborgen gebreken)? Dan stemmen we eventuele meerprijs eerst met u af voor we doorwerken.</w:t>
      </w:r>
    </w:p>
    <w:p>
      <w:pPr>
        <w:tabs>
          <w:tab w:val="left" w:pos="720"/>
        </w:tabs>
        <w:spacing w:after="100" w:line="300"/>
        <w:ind w:left="720" w:hanging="720"/>
        <w:jc w:val="both"/>
      </w:pPr>
      <w:r>
        <w:rPr>
          <w:b/>
          <w:bCs/>
        </w:rPr>
        <w:t xml:space="preserve">3.3	</w:t>
      </w:r>
      <w:r>
        <w:t xml:space="preserve">De overeenkomst komt tot stand zodra u onze offerte schriftelijk accepteert óf wij op uw verzoek met het werk zijn begonnen.</w:t>
      </w:r>
    </w:p>
    <w:p>
      <w:pPr>
        <w:tabs>
          <w:tab w:val="left" w:pos="720"/>
        </w:tabs>
        <w:spacing w:after="100" w:line="300"/>
        <w:ind w:left="720" w:hanging="720"/>
        <w:jc w:val="both"/>
      </w:pPr>
      <w:r>
        <w:rPr>
          <w:b/>
          <w:bCs/>
        </w:rPr>
        <w:t xml:space="preserve">3.4	</w:t>
      </w:r>
      <w:r>
        <w:t xml:space="preserve">Kennelijke schrijf- of rekenfouten in een offerte binden ons niet — die corrigeren we in goed overleg.</w:t>
      </w:r>
    </w:p>
    <w:p>
      <w:pPr>
        <w:tabs>
          <w:tab w:val="left" w:pos="720"/>
        </w:tabs>
        <w:spacing w:after="100" w:line="300"/>
        <w:ind w:left="720" w:hanging="720"/>
        <w:jc w:val="both"/>
      </w:pPr>
      <w:r>
        <w:rPr>
          <w:b/>
          <w:bCs/>
        </w:rPr>
        <w:t xml:space="preserve">3.5	</w:t>
      </w:r>
      <w:r>
        <w:t xml:space="preserve">Begrotingen zijn indicatief. Werken we op nacalculatie? Dan factureren we op basis van de daadwerkelijk bestede uren en materialen, met de in de offerte genoemde tarieven.</w:t>
      </w:r>
    </w:p>
    <w:p>
      <w:pPr>
        <w:pStyle w:val="Heading1"/>
        <w:spacing w:after="200" w:before="360"/>
      </w:pPr>
      <w:r>
        <w:rPr>
          <w:b/>
          <w:bCs/>
          <w:color w:val="1E3A5F"/>
          <w:sz w:val="26"/>
          <w:szCs w:val="26"/>
        </w:rPr>
        <w:t xml:space="preserve">Artikel 4 — </w:t>
      </w:r>
      <w:r>
        <w:rPr>
          <w:b/>
          <w:bCs/>
          <w:color w:val="1E3A5F"/>
          <w:sz w:val="26"/>
          <w:szCs w:val="26"/>
        </w:rPr>
        <w:t xml:space="preserve">Wat hebben we van u nodig?</w:t>
      </w:r>
    </w:p>
    <w:p>
      <w:pPr>
        <w:spacing w:after="120" w:line="300"/>
        <w:jc w:val="both"/>
      </w:pPr>
      <w:r>
        <w:t xml:space="preserve">Om uw project soepel te laten verlopen, vragen we u om de volgende zaken te regelen:</w:t>
      </w:r>
    </w:p>
    <w:p>
      <w:pPr>
        <w:tabs>
          <w:tab w:val="left" w:pos="720"/>
        </w:tabs>
        <w:spacing w:after="100" w:line="300"/>
        <w:ind w:left="720" w:hanging="720"/>
        <w:jc w:val="both"/>
      </w:pPr>
      <w:r>
        <w:rPr>
          <w:b/>
          <w:bCs/>
        </w:rPr>
        <w:t xml:space="preserve">4.1	</w:t>
      </w:r>
      <w:r>
        <w:t xml:space="preserve">Ons tijdig de juiste en volledige informatie aan te leveren (bouwtekeningen, gegevens over installaties, constructieberekeningen en eventuele andere stukken die voor het werk relevant zijn).</w:t>
      </w:r>
    </w:p>
    <w:p>
      <w:pPr>
        <w:tabs>
          <w:tab w:val="left" w:pos="720"/>
        </w:tabs>
        <w:spacing w:after="100" w:line="300"/>
        <w:ind w:left="720" w:hanging="720"/>
        <w:jc w:val="both"/>
      </w:pPr>
      <w:r>
        <w:rPr>
          <w:b/>
          <w:bCs/>
        </w:rPr>
        <w:t xml:space="preserve">4.2	</w:t>
      </w:r>
      <w:r>
        <w:t xml:space="preserve">Ervoor zorgen dat de vereiste vergunningen, ontheffingen of goedkeuringen op tijd geregeld zijn. Wij helpen u graag bij de aanvraag of voeren die voor u uit, maar de eindverantwoordelijkheid voor het hebben van de juiste vergunningen blijft bij u.</w:t>
      </w:r>
    </w:p>
    <w:p>
      <w:pPr>
        <w:tabs>
          <w:tab w:val="left" w:pos="720"/>
        </w:tabs>
        <w:spacing w:after="100" w:line="300"/>
        <w:ind w:left="720" w:hanging="720"/>
        <w:jc w:val="both"/>
      </w:pPr>
      <w:r>
        <w:rPr>
          <w:b/>
          <w:bCs/>
        </w:rPr>
        <w:t xml:space="preserve">4.3	</w:t>
      </w:r>
      <w:r>
        <w:t xml:space="preserve">De werkplek veilig, vrij en redelijk schoon toegankelijk te houden en aansluitingen voor water en elektriciteit beschikbaar te stellen.</w:t>
      </w:r>
    </w:p>
    <w:p>
      <w:pPr>
        <w:tabs>
          <w:tab w:val="left" w:pos="720"/>
        </w:tabs>
        <w:spacing w:after="100" w:line="300"/>
        <w:ind w:left="720" w:hanging="720"/>
        <w:jc w:val="both"/>
      </w:pPr>
      <w:r>
        <w:rPr>
          <w:b/>
          <w:bCs/>
        </w:rPr>
        <w:t xml:space="preserve">4.4	</w:t>
      </w:r>
      <w:r>
        <w:t xml:space="preserve">Ons direct te informeren bij wijzigingen die invloed hebben op het werk (bijvoorbeeld een ander interieurplan of een gewijzigde planning).</w:t>
      </w:r>
    </w:p>
    <w:p>
      <w:pPr>
        <w:tabs>
          <w:tab w:val="left" w:pos="720"/>
        </w:tabs>
        <w:spacing w:after="100" w:line="300"/>
        <w:ind w:left="720" w:hanging="720"/>
        <w:jc w:val="both"/>
      </w:pPr>
      <w:r>
        <w:rPr>
          <w:b/>
          <w:bCs/>
        </w:rPr>
        <w:t xml:space="preserve">4.5	</w:t>
      </w:r>
      <w:r>
        <w:t xml:space="preserve">Schade die het gevolg is van onjuiste of onvolledige informatie van uw kant komt voor uw rekening. Werkt u niet of niet op tijd mee aan een van bovenstaande punten? Dan mogen we het werk pauzeren totdat het is opgelost. Eventuele extra kosten of vertraging die hierdoor ontstaan, kunnen we redelijkerwijs aan u doorbelasten.</w:t>
      </w:r>
    </w:p>
    <w:p>
      <w:pPr>
        <w:pStyle w:val="Heading1"/>
        <w:spacing w:after="200" w:before="360"/>
      </w:pPr>
      <w:r>
        <w:rPr>
          <w:b/>
          <w:bCs/>
          <w:color w:val="1E3A5F"/>
          <w:sz w:val="26"/>
          <w:szCs w:val="26"/>
        </w:rPr>
        <w:t xml:space="preserve">Artikel 5 — </w:t>
      </w:r>
      <w:r>
        <w:rPr>
          <w:b/>
          <w:bCs/>
          <w:color w:val="1E3A5F"/>
          <w:sz w:val="26"/>
          <w:szCs w:val="26"/>
        </w:rPr>
        <w:t xml:space="preserve">Uitvoering van het werk</w:t>
      </w:r>
    </w:p>
    <w:p>
      <w:pPr>
        <w:tabs>
          <w:tab w:val="left" w:pos="720"/>
        </w:tabs>
        <w:spacing w:after="100" w:line="300"/>
        <w:ind w:left="720" w:hanging="720"/>
        <w:jc w:val="both"/>
      </w:pPr>
      <w:r>
        <w:rPr>
          <w:b/>
          <w:bCs/>
        </w:rPr>
        <w:t xml:space="preserve">5.1	</w:t>
      </w:r>
      <w:r>
        <w:t xml:space="preserve">We voeren het werk vakkundig en zorgvuldig uit, in lijn met de op dat moment geldende bouwnormen en regelgeving.</w:t>
      </w:r>
    </w:p>
    <w:p>
      <w:pPr>
        <w:tabs>
          <w:tab w:val="left" w:pos="720"/>
        </w:tabs>
        <w:spacing w:after="100" w:line="300"/>
        <w:ind w:left="720" w:hanging="720"/>
        <w:jc w:val="both"/>
      </w:pPr>
      <w:r>
        <w:rPr>
          <w:b/>
          <w:bCs/>
        </w:rPr>
        <w:t xml:space="preserve">5.2	</w:t>
      </w:r>
      <w:r>
        <w:t xml:space="preserve">We werken volgens de afspraken in de offerte. Komen we tijdens het werk situaties tegen die afwijken (bijvoorbeeld andere materialen die geadviseerd zijn vanwege constructieve redenen)? Dan stemmen we dat eerst met u af.</w:t>
      </w:r>
    </w:p>
    <w:p>
      <w:pPr>
        <w:tabs>
          <w:tab w:val="left" w:pos="720"/>
        </w:tabs>
        <w:spacing w:after="100" w:line="300"/>
        <w:ind w:left="720" w:hanging="720"/>
        <w:jc w:val="both"/>
      </w:pPr>
      <w:r>
        <w:rPr>
          <w:b/>
          <w:bCs/>
        </w:rPr>
        <w:t xml:space="preserve">5.3	</w:t>
      </w:r>
      <w:r>
        <w:t xml:space="preserve">Voor de veiligheid van u en onze mensen treffen we redelijke veiligheidsmaatregelen op de bouwplaats. Onvermijdelijke gevolgen van bouwwerkzaamheden — zoals bouwstof, tijdelijke geluidshinder of beperkte toegankelijkheid — zijn helaas niet altijd te voorkomen.</w:t>
      </w:r>
    </w:p>
    <w:p>
      <w:pPr>
        <w:tabs>
          <w:tab w:val="left" w:pos="720"/>
        </w:tabs>
        <w:spacing w:after="100" w:line="300"/>
        <w:ind w:left="720" w:hanging="720"/>
        <w:jc w:val="both"/>
      </w:pPr>
      <w:r>
        <w:rPr>
          <w:b/>
          <w:bCs/>
        </w:rPr>
        <w:t xml:space="preserve">5.4	</w:t>
      </w:r>
      <w:r>
        <w:t xml:space="preserve">Wijzigt de wet- of regelgeving tijdens de uitvoering en leidt dat tot meerkosten? Dan bespreken we de gevolgen samen voor we de meerkosten doorberekenen.</w:t>
      </w:r>
    </w:p>
    <w:p>
      <w:pPr>
        <w:pStyle w:val="Heading1"/>
        <w:spacing w:after="200" w:before="360"/>
      </w:pPr>
      <w:r>
        <w:rPr>
          <w:b/>
          <w:bCs/>
          <w:color w:val="1E3A5F"/>
          <w:sz w:val="26"/>
          <w:szCs w:val="26"/>
        </w:rPr>
        <w:t xml:space="preserve">Artikel 6 — </w:t>
      </w:r>
      <w:r>
        <w:rPr>
          <w:b/>
          <w:bCs/>
          <w:color w:val="1E3A5F"/>
          <w:sz w:val="26"/>
          <w:szCs w:val="26"/>
        </w:rPr>
        <w:t xml:space="preserve">Inschakeling van derden en onderaannemers</w:t>
      </w:r>
    </w:p>
    <w:p>
      <w:pPr>
        <w:tabs>
          <w:tab w:val="left" w:pos="720"/>
        </w:tabs>
        <w:spacing w:after="100" w:line="300"/>
        <w:ind w:left="720" w:hanging="720"/>
        <w:jc w:val="both"/>
      </w:pPr>
      <w:r>
        <w:rPr>
          <w:b/>
          <w:bCs/>
        </w:rPr>
        <w:t xml:space="preserve">6.1	</w:t>
      </w:r>
      <w:r>
        <w:t xml:space="preserve">Voor specialistisch werk schakelen wij geregeld vaste, ervaren onderaannemers of partners in (zoals een loodgieter, elektricien of dakdekker). Wij selecteren deze partijen zorgvuldig en blijven uw vaste aanspreekpunt.</w:t>
      </w:r>
    </w:p>
    <w:p>
      <w:pPr>
        <w:tabs>
          <w:tab w:val="left" w:pos="720"/>
        </w:tabs>
        <w:spacing w:after="100" w:line="300"/>
        <w:ind w:left="720" w:hanging="720"/>
        <w:jc w:val="both"/>
      </w:pPr>
      <w:r>
        <w:rPr>
          <w:b/>
          <w:bCs/>
        </w:rPr>
        <w:t xml:space="preserve">6.2	</w:t>
      </w:r>
      <w:r>
        <w:t xml:space="preserve">Als wij als hoofdaannemer optreden en zelf de eindfactuur naar u versturen, zijn wij verantwoordelijk voor de kwaliteit van het totale werk — ook het deel dat door onze onderaannemers is uitgevoerd. Klachten over door ons ingeschakelde partijen handelen wij voor u af.</w:t>
      </w:r>
    </w:p>
    <w:p>
      <w:pPr>
        <w:tabs>
          <w:tab w:val="left" w:pos="720"/>
        </w:tabs>
        <w:spacing w:after="100" w:line="300"/>
        <w:ind w:left="720" w:hanging="720"/>
        <w:jc w:val="both"/>
      </w:pPr>
      <w:r>
        <w:rPr>
          <w:b/>
          <w:bCs/>
        </w:rPr>
        <w:t xml:space="preserve">6.3	</w:t>
      </w:r>
      <w:r>
        <w:t xml:space="preserve">Maakt u op eigen initiatief rechtstreeks afspraken met een andere partij over (een deel van) het werk, en factureert die partij ook rechtstreeks aan u? Dan is dat een aparte overeenkomst tussen u en die partij. Voor dat deel kunnen wij geen verantwoordelijkheid dragen.</w:t>
      </w:r>
    </w:p>
    <w:p>
      <w:pPr>
        <w:tabs>
          <w:tab w:val="left" w:pos="720"/>
        </w:tabs>
        <w:spacing w:after="100" w:line="300"/>
        <w:ind w:left="720" w:hanging="720"/>
        <w:jc w:val="both"/>
      </w:pPr>
      <w:r>
        <w:rPr>
          <w:b/>
          <w:bCs/>
        </w:rPr>
        <w:t xml:space="preserve">6.4	</w:t>
      </w:r>
      <w:r>
        <w:t xml:space="preserve">Wilt u zelf een specifieke leverancier of vakman aangedragen krijgen in onze coördinatie? Dat kan in overleg — we maken hierover dan vooraf duidelijke werkafspraken.</w:t>
      </w:r>
    </w:p>
    <w:p>
      <w:pPr>
        <w:pStyle w:val="Heading1"/>
        <w:spacing w:after="200" w:before="360"/>
      </w:pPr>
      <w:r>
        <w:rPr>
          <w:b/>
          <w:bCs/>
          <w:color w:val="1E3A5F"/>
          <w:sz w:val="26"/>
          <w:szCs w:val="26"/>
        </w:rPr>
        <w:t xml:space="preserve">Artikel 7 — </w:t>
      </w:r>
      <w:r>
        <w:rPr>
          <w:b/>
          <w:bCs/>
          <w:color w:val="1E3A5F"/>
          <w:sz w:val="26"/>
          <w:szCs w:val="26"/>
        </w:rPr>
        <w:t xml:space="preserve">Termijnen en planning</w:t>
      </w:r>
    </w:p>
    <w:p>
      <w:pPr>
        <w:tabs>
          <w:tab w:val="left" w:pos="720"/>
        </w:tabs>
        <w:spacing w:after="100" w:line="300"/>
        <w:ind w:left="720" w:hanging="720"/>
        <w:jc w:val="both"/>
      </w:pPr>
      <w:r>
        <w:rPr>
          <w:b/>
          <w:bCs/>
        </w:rPr>
        <w:t xml:space="preserve">7.1	</w:t>
      </w:r>
      <w:r>
        <w:t xml:space="preserve">We communiceren onze planning altijd zo realistisch mogelijk. Genoemde termijnen zijn streefdata, geen fatale termijnen, tenzij we schriftelijk uitdrukkelijk een fatale datum afspreken.</w:t>
      </w:r>
    </w:p>
    <w:p>
      <w:pPr>
        <w:tabs>
          <w:tab w:val="left" w:pos="720"/>
        </w:tabs>
        <w:spacing w:after="100" w:line="300"/>
        <w:ind w:left="720" w:hanging="720"/>
        <w:jc w:val="both"/>
      </w:pPr>
      <w:r>
        <w:rPr>
          <w:b/>
          <w:bCs/>
        </w:rPr>
        <w:t xml:space="preserve">7.2	</w:t>
      </w:r>
      <w:r>
        <w:t xml:space="preserve">Loopt het werk uit door overmacht (zie artikel 17), weersomstandigheden, materiaaltekorten of het handelen van derden waarop wij geen invloed hebben (zoals nutsbedrijven of leveranciers)? Dan zoeken we samen een passende oplossing. Schade door zulke vertragingen valt buiten onze aansprakelijkheid.</w:t>
      </w:r>
    </w:p>
    <w:p>
      <w:pPr>
        <w:tabs>
          <w:tab w:val="left" w:pos="720"/>
        </w:tabs>
        <w:spacing w:after="100" w:line="300"/>
        <w:ind w:left="720" w:hanging="720"/>
        <w:jc w:val="both"/>
      </w:pPr>
      <w:r>
        <w:rPr>
          <w:b/>
          <w:bCs/>
        </w:rPr>
        <w:t xml:space="preserve">7.3	</w:t>
      </w:r>
      <w:r>
        <w:t xml:space="preserve">Werkzaamheden zijn weersafhankelijk. Bij regen, storm, vorst of extreme hitte kunnen werkzaamheden veiligheidshalve worden gestaakt. We communiceren dit zo snel mogelijk.</w:t>
      </w:r>
    </w:p>
    <w:p>
      <w:pPr>
        <w:pStyle w:val="Heading1"/>
        <w:spacing w:after="200" w:before="360"/>
      </w:pPr>
      <w:r>
        <w:rPr>
          <w:b/>
          <w:bCs/>
          <w:color w:val="1E3A5F"/>
          <w:sz w:val="26"/>
          <w:szCs w:val="26"/>
        </w:rPr>
        <w:t xml:space="preserve">Artikel 8 — </w:t>
      </w:r>
      <w:r>
        <w:rPr>
          <w:b/>
          <w:bCs/>
          <w:color w:val="1E3A5F"/>
          <w:sz w:val="26"/>
          <w:szCs w:val="26"/>
        </w:rPr>
        <w:t xml:space="preserve">Meer- en minderwerk</w:t>
      </w:r>
    </w:p>
    <w:p>
      <w:pPr>
        <w:tabs>
          <w:tab w:val="left" w:pos="720"/>
        </w:tabs>
        <w:spacing w:after="100" w:line="300"/>
        <w:ind w:left="720" w:hanging="720"/>
        <w:jc w:val="both"/>
      </w:pPr>
      <w:r>
        <w:rPr>
          <w:b/>
          <w:bCs/>
        </w:rPr>
        <w:t xml:space="preserve">8.1	</w:t>
      </w:r>
      <w:r>
        <w:t xml:space="preserve">Wijzigt u tijdens het project van koers of vraagt u extra werk? Dan spreken we dat als meerwerk af. Bij grotere wijzigingen ontvangt u vooraf een aanvullende offerte; bij kleinere wijzigingen verrekenen we op nacalculatie. We vragen altijd uw bevestiging (mondeling, schriftelijk, per e-mail of via WhatsApp is voldoende) voordat we doorwerken.</w:t>
      </w:r>
    </w:p>
    <w:p>
      <w:pPr>
        <w:tabs>
          <w:tab w:val="left" w:pos="720"/>
        </w:tabs>
        <w:spacing w:after="100" w:line="300"/>
        <w:ind w:left="720" w:hanging="720"/>
        <w:jc w:val="both"/>
      </w:pPr>
      <w:r>
        <w:rPr>
          <w:b/>
          <w:bCs/>
        </w:rPr>
        <w:t xml:space="preserve">8.2	</w:t>
      </w:r>
      <w:r>
        <w:t xml:space="preserve">Komen we tijdens het werk zaken tegen die echt buiten de oorspronkelijke opdracht vallen (bijvoorbeeld een onverwacht verrot dakgedeelte)? Dan stoppen we en stemmen we de beste aanpak eerst met u af.</w:t>
      </w:r>
    </w:p>
    <w:p>
      <w:pPr>
        <w:tabs>
          <w:tab w:val="left" w:pos="720"/>
        </w:tabs>
        <w:spacing w:after="100" w:line="300"/>
        <w:ind w:left="720" w:hanging="720"/>
        <w:jc w:val="both"/>
      </w:pPr>
      <w:r>
        <w:rPr>
          <w:b/>
          <w:bCs/>
        </w:rPr>
        <w:t xml:space="preserve">8.3	</w:t>
      </w:r>
      <w:r>
        <w:t xml:space="preserve">Vervalt in goed overleg een deel van het werk? Dan verrekenen we het minderwerk in de eindfactuur.</w:t>
      </w:r>
    </w:p>
    <w:p>
      <w:pPr>
        <w:pStyle w:val="Heading1"/>
        <w:spacing w:after="200" w:before="360"/>
      </w:pPr>
      <w:r>
        <w:rPr>
          <w:b/>
          <w:bCs/>
          <w:color w:val="1E3A5F"/>
          <w:sz w:val="26"/>
          <w:szCs w:val="26"/>
        </w:rPr>
        <w:t xml:space="preserve">Artikel 9 — </w:t>
      </w:r>
      <w:r>
        <w:rPr>
          <w:b/>
          <w:bCs/>
          <w:color w:val="1E3A5F"/>
          <w:sz w:val="26"/>
          <w:szCs w:val="26"/>
        </w:rPr>
        <w:t xml:space="preserve">Oplevering</w:t>
      </w:r>
    </w:p>
    <w:p>
      <w:pPr>
        <w:tabs>
          <w:tab w:val="left" w:pos="720"/>
        </w:tabs>
        <w:spacing w:after="100" w:line="300"/>
        <w:ind w:left="720" w:hanging="720"/>
        <w:jc w:val="both"/>
      </w:pPr>
      <w:r>
        <w:rPr>
          <w:b/>
          <w:bCs/>
        </w:rPr>
        <w:t xml:space="preserve">9.1	</w:t>
      </w:r>
      <w:r>
        <w:t xml:space="preserve">Zodra het werk klaar is, doen we samen een eindcontrole en lopen we alles na. Eventuele opleverpunten leggen we vast in een opleverdocument.</w:t>
      </w:r>
    </w:p>
    <w:p>
      <w:pPr>
        <w:tabs>
          <w:tab w:val="left" w:pos="720"/>
        </w:tabs>
        <w:spacing w:after="100" w:line="300"/>
        <w:ind w:left="720" w:hanging="720"/>
        <w:jc w:val="both"/>
      </w:pPr>
      <w:r>
        <w:rPr>
          <w:b/>
          <w:bCs/>
        </w:rPr>
        <w:t xml:space="preserve">9.2	</w:t>
      </w:r>
      <w:r>
        <w:t xml:space="preserve">Neemt u (een deel van) het werk in gebruik vóór de formele oplevering? Dan geldt dat ook als oplevering van dat deel.</w:t>
      </w:r>
    </w:p>
    <w:p>
      <w:pPr>
        <w:tabs>
          <w:tab w:val="left" w:pos="720"/>
        </w:tabs>
        <w:spacing w:after="100" w:line="300"/>
        <w:ind w:left="720" w:hanging="720"/>
        <w:jc w:val="both"/>
      </w:pPr>
      <w:r>
        <w:rPr>
          <w:b/>
          <w:bCs/>
        </w:rPr>
        <w:t xml:space="preserve">9.3	</w:t>
      </w:r>
      <w:r>
        <w:t xml:space="preserve">Na oplevering zijn wij niet meer aansprakelijk voor gebreken die u tijdens de eindcontrole had kunnen zien, tenzij u die direct heeft gemeld. Voor verborgen gebreken geldt artikel 10.</w:t>
      </w:r>
    </w:p>
    <w:p>
      <w:pPr>
        <w:pStyle w:val="Heading1"/>
        <w:spacing w:after="200" w:before="360"/>
      </w:pPr>
      <w:r>
        <w:rPr>
          <w:b/>
          <w:bCs/>
          <w:color w:val="1E3A5F"/>
          <w:sz w:val="26"/>
          <w:szCs w:val="26"/>
        </w:rPr>
        <w:t xml:space="preserve">Artikel 10 — </w:t>
      </w:r>
      <w:r>
        <w:rPr>
          <w:b/>
          <w:bCs/>
          <w:color w:val="1E3A5F"/>
          <w:sz w:val="26"/>
          <w:szCs w:val="26"/>
        </w:rPr>
        <w:t xml:space="preserve">Garantie</w:t>
      </w:r>
    </w:p>
    <w:p>
      <w:pPr>
        <w:spacing w:after="120" w:line="300"/>
        <w:jc w:val="both"/>
      </w:pPr>
      <w:r>
        <w:t xml:space="preserve">We staan achter ons werk. Daarom geven we u graag de zekerheid van duidelijke garantietermijnen, ingaand op de datum van oplevering:</w:t>
      </w:r>
    </w:p>
    <w:p>
      <w:pPr>
        <w:tabs>
          <w:tab w:val="left" w:pos="720"/>
        </w:tabs>
        <w:spacing w:after="100" w:line="300"/>
        <w:ind w:left="720" w:hanging="720"/>
        <w:jc w:val="both"/>
      </w:pPr>
      <w:r>
        <w:rPr>
          <w:b/>
          <w:bCs/>
        </w:rPr>
        <w:t xml:space="preserve">10.1	</w:t>
      </w:r>
      <w:r>
        <w:rPr>
          <w:b/>
          <w:bCs/>
        </w:rPr>
        <w:t xml:space="preserve">Algemene werkgarantie: </w:t>
      </w:r>
      <w:r>
        <w:t xml:space="preserve">24 maanden op alle door ons uitgevoerde werkzaamheden.</w:t>
      </w:r>
    </w:p>
    <w:p>
      <w:pPr>
        <w:tabs>
          <w:tab w:val="left" w:pos="720"/>
        </w:tabs>
        <w:spacing w:after="100" w:line="300"/>
        <w:ind w:left="720" w:hanging="720"/>
        <w:jc w:val="both"/>
      </w:pPr>
      <w:r>
        <w:rPr>
          <w:b/>
          <w:bCs/>
        </w:rPr>
        <w:t xml:space="preserve">10.2	</w:t>
      </w:r>
      <w:r>
        <w:rPr>
          <w:b/>
          <w:bCs/>
        </w:rPr>
        <w:t xml:space="preserve">Dakbedekking (waterdichtheid): </w:t>
      </w:r>
      <w:r>
        <w:t xml:space="preserve">6 jaar bij toepassing van door de fabrikant goedgekeurde dakbedekkingssystemen. Geeft de fabrikant een langere materiaalgarantie? Dan geldt die langere termijn.</w:t>
      </w:r>
    </w:p>
    <w:p>
      <w:pPr>
        <w:tabs>
          <w:tab w:val="left" w:pos="720"/>
        </w:tabs>
        <w:spacing w:after="100" w:line="300"/>
        <w:ind w:left="720" w:hanging="720"/>
        <w:jc w:val="both"/>
      </w:pPr>
      <w:r>
        <w:rPr>
          <w:b/>
          <w:bCs/>
        </w:rPr>
        <w:t xml:space="preserve">10.3	</w:t>
      </w:r>
      <w:r>
        <w:rPr>
          <w:b/>
          <w:bCs/>
        </w:rPr>
        <w:t xml:space="preserve">Verborgen gebreken: </w:t>
      </w:r>
      <w:r>
        <w:t xml:space="preserve">voor verborgen gebreken die aantoonbaar het gevolg zijn van een toerekenbare fout van onze kant geldt de wettelijke regeling van artikel 7:761 BW (in beginsel 2 jaar na ontdekking, en uiterlijk 20 jaar na oplevering).</w:t>
      </w:r>
    </w:p>
    <w:p>
      <w:pPr>
        <w:tabs>
          <w:tab w:val="left" w:pos="720"/>
        </w:tabs>
        <w:spacing w:after="100" w:line="300"/>
        <w:ind w:left="720" w:hanging="720"/>
        <w:jc w:val="both"/>
      </w:pPr>
      <w:r>
        <w:rPr>
          <w:b/>
          <w:bCs/>
        </w:rPr>
        <w:t xml:space="preserve">10.4	</w:t>
      </w:r>
      <w:r>
        <w:rPr>
          <w:b/>
          <w:bCs/>
        </w:rPr>
        <w:t xml:space="preserve">Materialen en producten: </w:t>
      </w:r>
      <w:r>
        <w:t xml:space="preserve">hierop is de fabrieksgarantie van de leverancier van toepassing. We helpen u bij een eventuele claim bij de fabrikant.</w:t>
      </w:r>
    </w:p>
    <w:p>
      <w:pPr>
        <w:tabs>
          <w:tab w:val="left" w:pos="720"/>
        </w:tabs>
        <w:spacing w:after="100" w:line="300"/>
        <w:ind w:left="720" w:hanging="720"/>
        <w:jc w:val="both"/>
      </w:pPr>
      <w:r>
        <w:rPr>
          <w:b/>
          <w:bCs/>
        </w:rPr>
        <w:t xml:space="preserve">10.5	</w:t>
      </w:r>
      <w:r>
        <w:t xml:space="preserve">De garantie houdt in: kosteloos herstel van het gebrek (materiaal én arbeid). Vergoeding van andere schade valt onder artikel 12 (aansprakelijkheid).</w:t>
      </w:r>
    </w:p>
    <w:p>
      <w:pPr>
        <w:spacing w:after="100" w:before="200"/>
      </w:pPr>
      <w:r>
        <w:rPr>
          <w:b/>
          <w:bCs/>
          <w:color w:val="1E3A5F"/>
          <w:sz w:val="22"/>
          <w:szCs w:val="22"/>
        </w:rPr>
        <w:t xml:space="preserve">Wanneer geldt de garantie niet?</w:t>
      </w:r>
    </w:p>
    <w:p>
      <w:pPr>
        <w:spacing w:after="120" w:line="300"/>
        <w:jc w:val="both"/>
      </w:pPr>
      <w:r>
        <w:t xml:space="preserve">De garantie geldt niet als de gebreken het gevolg zijn van:</w:t>
      </w:r>
    </w:p>
    <w:p>
      <w:pPr>
        <w:tabs>
          <w:tab w:val="left" w:pos="1080"/>
        </w:tabs>
        <w:spacing w:after="60" w:line="280"/>
        <w:ind w:left="1080" w:hanging="360"/>
        <w:jc w:val="both"/>
      </w:pPr>
      <w:r>
        <w:rPr>
          <w:b/>
          <w:bCs/>
        </w:rPr>
        <w:t xml:space="preserve">•	</w:t>
      </w:r>
      <w:r>
        <w:t xml:space="preserve">onjuist gebruik, slecht of geen onderhoud, of normale slijtage;</w:t>
      </w:r>
    </w:p>
    <w:p>
      <w:pPr>
        <w:tabs>
          <w:tab w:val="left" w:pos="1080"/>
        </w:tabs>
        <w:spacing w:after="60" w:line="280"/>
        <w:ind w:left="1080" w:hanging="360"/>
        <w:jc w:val="both"/>
      </w:pPr>
      <w:r>
        <w:rPr>
          <w:b/>
          <w:bCs/>
        </w:rPr>
        <w:t xml:space="preserve">•	</w:t>
      </w:r>
      <w:r>
        <w:t xml:space="preserve">extreme weersomstandigheden, brand, vandalisme of andere overmacht;</w:t>
      </w:r>
    </w:p>
    <w:p>
      <w:pPr>
        <w:tabs>
          <w:tab w:val="left" w:pos="1080"/>
        </w:tabs>
        <w:spacing w:after="60" w:line="280"/>
        <w:ind w:left="1080" w:hanging="360"/>
        <w:jc w:val="both"/>
      </w:pPr>
      <w:r>
        <w:rPr>
          <w:b/>
          <w:bCs/>
        </w:rPr>
        <w:t xml:space="preserve">•	</w:t>
      </w:r>
      <w:r>
        <w:t xml:space="preserve">gebreken aan bestaande bouwdelen of constructies waar wij niet aan hebben gewerkt;</w:t>
      </w:r>
    </w:p>
    <w:p>
      <w:pPr>
        <w:tabs>
          <w:tab w:val="left" w:pos="1080"/>
        </w:tabs>
        <w:spacing w:after="60" w:line="280"/>
        <w:ind w:left="1080" w:hanging="360"/>
        <w:jc w:val="both"/>
      </w:pPr>
      <w:r>
        <w:rPr>
          <w:b/>
          <w:bCs/>
        </w:rPr>
        <w:t xml:space="preserve">•	</w:t>
      </w:r>
      <w:r>
        <w:t xml:space="preserve">aanpassingen, herstelpogingen of werkzaamheden die na onze oplevering door anderen zijn uitgevoerd zonder dat wij vooraf zijn geraadpleegd;</w:t>
      </w:r>
    </w:p>
    <w:p>
      <w:pPr>
        <w:tabs>
          <w:tab w:val="left" w:pos="1080"/>
        </w:tabs>
        <w:spacing w:after="60" w:line="280"/>
        <w:ind w:left="1080" w:hanging="360"/>
        <w:jc w:val="both"/>
      </w:pPr>
      <w:r>
        <w:rPr>
          <w:b/>
          <w:bCs/>
        </w:rPr>
        <w:t xml:space="preserve">•	</w:t>
      </w:r>
      <w:r>
        <w:t xml:space="preserve">installaties die door derden op of in ons werk zijn aangebracht (zoals zonnepanelen, airco-units, warmtepompen of dakdoorvoeren). Worden zulke installaties geplaatst op of verwijderd van een door ons opgeleverd dak? Dan vervalt de garantie op dat dakgedeelte. We kunnen wel kijken of we het tegen vergoeding kunnen herstellen.</w:t>
      </w:r>
    </w:p>
    <w:p>
      <w:pPr>
        <w:tabs>
          <w:tab w:val="left" w:pos="720"/>
        </w:tabs>
        <w:spacing w:after="100" w:line="300"/>
        <w:ind w:left="720" w:hanging="720"/>
        <w:jc w:val="both"/>
      </w:pPr>
      <w:r>
        <w:rPr>
          <w:b/>
          <w:bCs/>
        </w:rPr>
        <w:t xml:space="preserve">10.6	</w:t>
      </w:r>
      <w:r>
        <w:t xml:space="preserve">Kleurverschillen, krimp, uitzetting en natuurlijke werking van materialen (zoals hout) zijn karaktereigenschappen, geen gebreken in juridische zin.</w:t>
      </w:r>
    </w:p>
    <w:p>
      <w:pPr>
        <w:pStyle w:val="Heading1"/>
        <w:spacing w:after="200" w:before="360"/>
      </w:pPr>
      <w:r>
        <w:rPr>
          <w:b/>
          <w:bCs/>
          <w:color w:val="1E3A5F"/>
          <w:sz w:val="26"/>
          <w:szCs w:val="26"/>
        </w:rPr>
        <w:t xml:space="preserve">Artikel 11 — </w:t>
      </w:r>
      <w:r>
        <w:rPr>
          <w:b/>
          <w:bCs/>
          <w:color w:val="1E3A5F"/>
          <w:sz w:val="26"/>
          <w:szCs w:val="26"/>
        </w:rPr>
        <w:t xml:space="preserve">Klachten en herstel</w:t>
      </w:r>
    </w:p>
    <w:p>
      <w:pPr>
        <w:tabs>
          <w:tab w:val="left" w:pos="720"/>
        </w:tabs>
        <w:spacing w:after="100" w:line="300"/>
        <w:ind w:left="720" w:hanging="720"/>
        <w:jc w:val="both"/>
      </w:pPr>
      <w:r>
        <w:rPr>
          <w:b/>
          <w:bCs/>
        </w:rPr>
        <w:t xml:space="preserve">11.1	</w:t>
      </w:r>
      <w:r>
        <w:t xml:space="preserve">Bent u ergens niet tevreden over of ziet u een gebrek? Laat het ons zo snel mogelijk weten — bij voorkeur binnen 14 dagen na ontdekking — schriftelijk (per e-mail, brief of WhatsApp). Voor consumenten geldt: een klacht is in elk geval tijdig als die binnen 2 maanden na ontdekking bij ons binnenkomt.</w:t>
      </w:r>
    </w:p>
    <w:p>
      <w:pPr>
        <w:tabs>
          <w:tab w:val="left" w:pos="720"/>
        </w:tabs>
        <w:spacing w:after="100" w:line="300"/>
        <w:ind w:left="720" w:hanging="720"/>
        <w:jc w:val="both"/>
      </w:pPr>
      <w:r>
        <w:rPr>
          <w:b/>
          <w:bCs/>
        </w:rPr>
        <w:t xml:space="preserve">11.2	</w:t>
      </w:r>
      <w:r>
        <w:t xml:space="preserve">We krijgen graag de gelegenheid om het binnen redelijke termijn zelf op te lossen. Geef ons daarvoor de ruimte: schakelt u zonder overleg een andere partij in om herstel uit te voeren, dan kunnen we de kosten daarvan niet vergoeden en vervalt de garantie op het betreffende onderdeel.</w:t>
      </w:r>
    </w:p>
    <w:p>
      <w:pPr>
        <w:tabs>
          <w:tab w:val="left" w:pos="720"/>
        </w:tabs>
        <w:spacing w:after="100" w:line="300"/>
        <w:ind w:left="720" w:hanging="720"/>
        <w:jc w:val="both"/>
      </w:pPr>
      <w:r>
        <w:rPr>
          <w:b/>
          <w:bCs/>
        </w:rPr>
        <w:t xml:space="preserve">11.3	</w:t>
      </w:r>
      <w:r>
        <w:t xml:space="preserve">Komen we er onverhoopt samen niet uit? Dan zoeken we eerst onderling een redelijke oplossing. Lukt dat ook niet, dan staat de weg naar de rechter open (zie artikel 20).</w:t>
      </w:r>
    </w:p>
    <w:p>
      <w:pPr>
        <w:pStyle w:val="Heading1"/>
        <w:spacing w:after="200" w:before="360"/>
      </w:pPr>
      <w:r>
        <w:rPr>
          <w:b/>
          <w:bCs/>
          <w:color w:val="1E3A5F"/>
          <w:sz w:val="26"/>
          <w:szCs w:val="26"/>
        </w:rPr>
        <w:t xml:space="preserve">Artikel 12 — </w:t>
      </w:r>
      <w:r>
        <w:rPr>
          <w:b/>
          <w:bCs/>
          <w:color w:val="1E3A5F"/>
          <w:sz w:val="26"/>
          <w:szCs w:val="26"/>
        </w:rPr>
        <w:t xml:space="preserve">Aansprakelijkheid</w:t>
      </w:r>
    </w:p>
    <w:p>
      <w:pPr>
        <w:spacing w:after="120" w:line="300"/>
        <w:jc w:val="both"/>
      </w:pPr>
      <w:r>
        <w:t xml:space="preserve">We doen ons uiterste best uw project foutloos uit te voeren. Mocht er onverhoopt toch iets misgaan, dan gelden de volgende afspraken:</w:t>
      </w:r>
    </w:p>
    <w:p>
      <w:pPr>
        <w:tabs>
          <w:tab w:val="left" w:pos="720"/>
        </w:tabs>
        <w:spacing w:after="100" w:line="300"/>
        <w:ind w:left="720" w:hanging="720"/>
        <w:jc w:val="both"/>
      </w:pPr>
      <w:r>
        <w:rPr>
          <w:b/>
          <w:bCs/>
        </w:rPr>
        <w:t xml:space="preserve">12.1	</w:t>
      </w:r>
      <w:r>
        <w:t xml:space="preserve">We zijn aansprakelijk voor directe schade die aantoonbaar het gevolg is van een toerekenbare tekortkoming van onze kant.</w:t>
      </w:r>
    </w:p>
    <w:p>
      <w:pPr>
        <w:tabs>
          <w:tab w:val="left" w:pos="720"/>
        </w:tabs>
        <w:spacing w:after="100" w:line="300"/>
        <w:ind w:left="720" w:hanging="720"/>
        <w:jc w:val="both"/>
      </w:pPr>
      <w:r>
        <w:rPr>
          <w:b/>
          <w:bCs/>
        </w:rPr>
        <w:t xml:space="preserve">12.2	</w:t>
      </w:r>
      <w:r>
        <w:t xml:space="preserve">Onze aansprakelijkheid is beperkt tot het bedrag dat onze bedrijfsaansprakelijkheidsverzekering in het betreffende geval uitkeert, vermeerderd met het eigen risico. Keert de verzekeraar niet uit? Dan is onze aansprakelijkheid beperkt tot het factuurbedrag van de betreffende opdracht. Bij langlopende projecten geldt het bedrag van de meest recent gefactureerde projectfase.</w:t>
      </w:r>
    </w:p>
    <w:p>
      <w:pPr>
        <w:tabs>
          <w:tab w:val="left" w:pos="720"/>
        </w:tabs>
        <w:spacing w:after="100" w:line="300"/>
        <w:ind w:left="720" w:hanging="720"/>
        <w:jc w:val="both"/>
      </w:pPr>
      <w:r>
        <w:rPr>
          <w:b/>
          <w:bCs/>
        </w:rPr>
        <w:t xml:space="preserve">12.3	</w:t>
      </w:r>
      <w:r>
        <w:t xml:space="preserve">Wij zijn niet aansprakelijk voor indirecte schade, zoals winstderving, gederfde huurinkomsten, bedrijfsstagnatieschade of overige gevolgschade. Dit type schade is binnen een bouwopdracht onevenredig groot en niet werkbaar te verzekeren.</w:t>
      </w:r>
    </w:p>
    <w:p>
      <w:pPr>
        <w:tabs>
          <w:tab w:val="left" w:pos="720"/>
        </w:tabs>
        <w:spacing w:after="100" w:line="300"/>
        <w:ind w:left="720" w:hanging="720"/>
        <w:jc w:val="both"/>
      </w:pPr>
      <w:r>
        <w:rPr>
          <w:b/>
          <w:bCs/>
        </w:rPr>
        <w:t xml:space="preserve">12.4	</w:t>
      </w:r>
      <w:r>
        <w:t xml:space="preserve">Schade aan tuin, bestrating of interieur die onvermijdelijk gevolg is van noodzakelijke bouwactiviteiten valt buiten onze aansprakelijkheid, behalve bij opzet of grove schuld. We doen uiteraard ons best dit soort schade te voorkomen en bespreken risicovolle situaties altijd vooraf.</w:t>
      </w:r>
    </w:p>
    <w:p>
      <w:pPr>
        <w:tabs>
          <w:tab w:val="left" w:pos="720"/>
        </w:tabs>
        <w:spacing w:after="100" w:line="300"/>
        <w:ind w:left="720" w:hanging="720"/>
        <w:jc w:val="both"/>
      </w:pPr>
      <w:r>
        <w:rPr>
          <w:b/>
          <w:bCs/>
        </w:rPr>
        <w:t xml:space="preserve">12.5	</w:t>
      </w:r>
      <w:r>
        <w:t xml:space="preserve">De beperkingen in dit artikel gelden niet bij opzet of bewuste roekeloosheid van onze leidinggevenden. In die gevallen geldt onverkort het wettelijke aansprakelijkheidsregime.</w:t>
      </w:r>
    </w:p>
    <w:p>
      <w:pPr>
        <w:tabs>
          <w:tab w:val="left" w:pos="720"/>
        </w:tabs>
        <w:spacing w:after="100" w:line="300"/>
        <w:ind w:left="720" w:hanging="720"/>
        <w:jc w:val="both"/>
      </w:pPr>
      <w:r>
        <w:rPr>
          <w:b/>
          <w:bCs/>
        </w:rPr>
        <w:t xml:space="preserve">12.6	</w:t>
      </w:r>
      <w:r>
        <w:t xml:space="preserve">Een rechtsvordering tot vergoeding van schade vervalt 2 jaar na de datum van oplevering, tenzij de wet een langere termijn voorschrijft (zoals bij verborgen gebreken).</w:t>
      </w:r>
    </w:p>
    <w:p>
      <w:pPr>
        <w:pStyle w:val="Heading1"/>
        <w:spacing w:after="200" w:before="360"/>
      </w:pPr>
      <w:r>
        <w:rPr>
          <w:b/>
          <w:bCs/>
          <w:color w:val="1E3A5F"/>
          <w:sz w:val="26"/>
          <w:szCs w:val="26"/>
        </w:rPr>
        <w:t xml:space="preserve">Artikel 13 — </w:t>
      </w:r>
      <w:r>
        <w:rPr>
          <w:b/>
          <w:bCs/>
          <w:color w:val="1E3A5F"/>
          <w:sz w:val="26"/>
          <w:szCs w:val="26"/>
        </w:rPr>
        <w:t xml:space="preserve">Tijdens de bouwfase</w:t>
      </w:r>
    </w:p>
    <w:p>
      <w:pPr>
        <w:tabs>
          <w:tab w:val="left" w:pos="720"/>
        </w:tabs>
        <w:spacing w:after="100" w:line="300"/>
        <w:ind w:left="720" w:hanging="720"/>
        <w:jc w:val="both"/>
      </w:pPr>
      <w:r>
        <w:rPr>
          <w:b/>
          <w:bCs/>
        </w:rPr>
        <w:t xml:space="preserve">13.1	</w:t>
      </w:r>
      <w:r>
        <w:t xml:space="preserve">Bij dakwerk en bij sommige andere werkzaamheden ontstaat onvermijdelijk een fase waarin (een deel van) uw woning of gebouw tijdelijk niet volledig waterdicht of dicht is.</w:t>
      </w:r>
    </w:p>
    <w:p>
      <w:pPr>
        <w:tabs>
          <w:tab w:val="left" w:pos="720"/>
        </w:tabs>
        <w:spacing w:after="100" w:line="300"/>
        <w:ind w:left="720" w:hanging="720"/>
        <w:jc w:val="both"/>
      </w:pPr>
      <w:r>
        <w:rPr>
          <w:b/>
          <w:bCs/>
        </w:rPr>
        <w:t xml:space="preserve">13.2	</w:t>
      </w:r>
      <w:r>
        <w:t xml:space="preserve">We dekken het werk in die fase deugdelijk tijdelijk af (bijvoorbeeld met zeil of folie), maar volledige waterdichtheid kunnen we tijdens deze fase niet garanderen — dat is de aard van het werk.</w:t>
      </w:r>
    </w:p>
    <w:p>
      <w:pPr>
        <w:tabs>
          <w:tab w:val="left" w:pos="720"/>
        </w:tabs>
        <w:spacing w:after="100" w:line="300"/>
        <w:ind w:left="720" w:hanging="720"/>
        <w:jc w:val="both"/>
      </w:pPr>
      <w:r>
        <w:rPr>
          <w:b/>
          <w:bCs/>
        </w:rPr>
        <w:t xml:space="preserve">13.3	</w:t>
      </w:r>
      <w:r>
        <w:t xml:space="preserve">Schade of lekkage die tijdens deze bouwfase ontstaat, valt buiten onze aansprakelijkheid, behalve bij aantoonbare grove nalatigheid in onze tijdelijke afdekking.</w:t>
      </w:r>
    </w:p>
    <w:p>
      <w:pPr>
        <w:tabs>
          <w:tab w:val="left" w:pos="720"/>
        </w:tabs>
        <w:spacing w:after="100" w:line="300"/>
        <w:ind w:left="720" w:hanging="720"/>
        <w:jc w:val="both"/>
      </w:pPr>
      <w:r>
        <w:rPr>
          <w:b/>
          <w:bCs/>
        </w:rPr>
        <w:t xml:space="preserve">13.4	</w:t>
      </w:r>
      <w:r>
        <w:t xml:space="preserve">We adviseren u uw woning of gebouw tijdens de uitvoeringsfase verzekerd te houden tegen brand-, storm- en waterschade. Voor zakelijke opdrachtgevers is dit een vereiste.</w:t>
      </w:r>
    </w:p>
    <w:p>
      <w:pPr>
        <w:tabs>
          <w:tab w:val="left" w:pos="720"/>
        </w:tabs>
        <w:spacing w:after="100" w:line="300"/>
        <w:ind w:left="720" w:hanging="720"/>
        <w:jc w:val="both"/>
      </w:pPr>
      <w:r>
        <w:rPr>
          <w:b/>
          <w:bCs/>
        </w:rPr>
        <w:t xml:space="preserve">13.5	</w:t>
      </w:r>
      <w:r>
        <w:t xml:space="preserve">Onze garantie en aansprakelijkheid gelden uitsluitend na de (deel)oplevering van het volledig afgeronde werk.</w:t>
      </w:r>
    </w:p>
    <w:p>
      <w:pPr>
        <w:pStyle w:val="Heading1"/>
        <w:spacing w:after="200" w:before="360"/>
      </w:pPr>
      <w:r>
        <w:rPr>
          <w:b/>
          <w:bCs/>
          <w:color w:val="1E3A5F"/>
          <w:sz w:val="26"/>
          <w:szCs w:val="26"/>
        </w:rPr>
        <w:t xml:space="preserve">Artikel 14 — </w:t>
      </w:r>
      <w:r>
        <w:rPr>
          <w:b/>
          <w:bCs/>
          <w:color w:val="1E3A5F"/>
          <w:sz w:val="26"/>
          <w:szCs w:val="26"/>
        </w:rPr>
        <w:t xml:space="preserve">Bestaande bouw en verborgen gebreken</w:t>
      </w:r>
    </w:p>
    <w:p>
      <w:pPr>
        <w:tabs>
          <w:tab w:val="left" w:pos="720"/>
        </w:tabs>
        <w:spacing w:after="100" w:line="300"/>
        <w:ind w:left="720" w:hanging="720"/>
        <w:jc w:val="both"/>
      </w:pPr>
      <w:r>
        <w:rPr>
          <w:b/>
          <w:bCs/>
        </w:rPr>
        <w:t xml:space="preserve">14.1	</w:t>
      </w:r>
      <w:r>
        <w:t xml:space="preserve">We werken vaak aan bestaande gebouwen. Voor de staat van die bestaande bouw — inclusief verborgen gebreken, ondeugdelijk eerder werk van anderen, verouderde of zwakke constructies — kunnen wij geen verantwoordelijkheid dragen, behalve voor zover wij die staat tijdens de offertefase redelijkerwijs hadden moeten opmerken.</w:t>
      </w:r>
    </w:p>
    <w:p>
      <w:pPr>
        <w:tabs>
          <w:tab w:val="left" w:pos="720"/>
        </w:tabs>
        <w:spacing w:after="100" w:line="300"/>
        <w:ind w:left="720" w:hanging="720"/>
        <w:jc w:val="both"/>
      </w:pPr>
      <w:r>
        <w:rPr>
          <w:b/>
          <w:bCs/>
        </w:rPr>
        <w:t xml:space="preserve">14.2	</w:t>
      </w:r>
      <w:r>
        <w:t xml:space="preserve">Komen we tijdens het werk verborgen gebreken tegen? Dan stoppen we, informeren we u direct en bespreken we samen de beste vervolgaanpak. Eventueel noodzakelijk meerwerk leggen we vast voor we doorgaan.</w:t>
      </w:r>
    </w:p>
    <w:p>
      <w:pPr>
        <w:tabs>
          <w:tab w:val="left" w:pos="720"/>
        </w:tabs>
        <w:spacing w:after="100" w:line="300"/>
        <w:ind w:left="720" w:hanging="720"/>
        <w:jc w:val="both"/>
      </w:pPr>
      <w:r>
        <w:rPr>
          <w:b/>
          <w:bCs/>
        </w:rPr>
        <w:t xml:space="preserve">14.3	</w:t>
      </w:r>
      <w:r>
        <w:t xml:space="preserve">Voor het af- en aankoppelen van bestaande installaties (zoals zonnepanelen, airco-units, warmtepompen of antennes) zorgt u zelf, of u laat dit door een gespecialiseerde partij uitvoeren. We verlenen graag ondersteuning bij het organiseren hiervan.</w:t>
      </w:r>
    </w:p>
    <w:p>
      <w:pPr>
        <w:pStyle w:val="Heading1"/>
        <w:spacing w:after="200" w:before="360"/>
      </w:pPr>
      <w:r>
        <w:rPr>
          <w:b/>
          <w:bCs/>
          <w:color w:val="1E3A5F"/>
          <w:sz w:val="26"/>
          <w:szCs w:val="26"/>
        </w:rPr>
        <w:t xml:space="preserve">Artikel 15 — </w:t>
      </w:r>
      <w:r>
        <w:rPr>
          <w:b/>
          <w:bCs/>
          <w:color w:val="1E3A5F"/>
          <w:sz w:val="26"/>
          <w:szCs w:val="26"/>
        </w:rPr>
        <w:t xml:space="preserve">Materialen en eigendomsvoorbehoud</w:t>
      </w:r>
    </w:p>
    <w:p>
      <w:pPr>
        <w:tabs>
          <w:tab w:val="left" w:pos="720"/>
        </w:tabs>
        <w:spacing w:after="100" w:line="300"/>
        <w:ind w:left="720" w:hanging="720"/>
        <w:jc w:val="both"/>
      </w:pPr>
      <w:r>
        <w:rPr>
          <w:b/>
          <w:bCs/>
        </w:rPr>
        <w:t xml:space="preserve">15.1	</w:t>
      </w:r>
      <w:r>
        <w:t xml:space="preserve">Geleverde materialen blijven ons eigendom totdat u alle facturen die betrekking hebben op die levering volledig heeft betaald.</w:t>
      </w:r>
    </w:p>
    <w:p>
      <w:pPr>
        <w:tabs>
          <w:tab w:val="left" w:pos="720"/>
        </w:tabs>
        <w:spacing w:after="100" w:line="300"/>
        <w:ind w:left="720" w:hanging="720"/>
        <w:jc w:val="both"/>
      </w:pPr>
      <w:r>
        <w:rPr>
          <w:b/>
          <w:bCs/>
        </w:rPr>
        <w:t xml:space="preserve">15.2	</w:t>
      </w:r>
      <w:r>
        <w:t xml:space="preserve">Vanaf het moment dat materialen op uw werkplek zijn aangeleverd, draagt u het risico voor opslag, diefstal of beschadiging. We adviseren u te zorgen voor een afsluitbare en droge opslagplek tijdens de bouwfase.</w:t>
      </w:r>
    </w:p>
    <w:p>
      <w:pPr>
        <w:tabs>
          <w:tab w:val="left" w:pos="720"/>
        </w:tabs>
        <w:spacing w:after="100" w:line="300"/>
        <w:ind w:left="720" w:hanging="720"/>
        <w:jc w:val="both"/>
      </w:pPr>
      <w:r>
        <w:rPr>
          <w:b/>
          <w:bCs/>
        </w:rPr>
        <w:t xml:space="preserve">15.3	</w:t>
      </w:r>
      <w:r>
        <w:t xml:space="preserve">Bij forse, onvoorziene prijsstijgingen van materialen (meer dan 10% binnen de looptijd van het project) kunnen we in overleg een aanpassing van de prijs voorstellen. We bespreken dit altijd eerst persoonlijk met u en zoeken samen naar een werkbare oplossing.</w:t>
      </w:r>
    </w:p>
    <w:p>
      <w:pPr>
        <w:pStyle w:val="Heading1"/>
        <w:spacing w:after="200" w:before="360"/>
      </w:pPr>
      <w:r>
        <w:rPr>
          <w:b/>
          <w:bCs/>
          <w:color w:val="1E3A5F"/>
          <w:sz w:val="26"/>
          <w:szCs w:val="26"/>
        </w:rPr>
        <w:t xml:space="preserve">Artikel 16 — </w:t>
      </w:r>
      <w:r>
        <w:rPr>
          <w:b/>
          <w:bCs/>
          <w:color w:val="1E3A5F"/>
          <w:sz w:val="26"/>
          <w:szCs w:val="26"/>
        </w:rPr>
        <w:t xml:space="preserve">Prijzen en betaling</w:t>
      </w:r>
    </w:p>
    <w:p>
      <w:pPr>
        <w:tabs>
          <w:tab w:val="left" w:pos="720"/>
        </w:tabs>
        <w:spacing w:after="100" w:line="300"/>
        <w:ind w:left="720" w:hanging="720"/>
        <w:jc w:val="both"/>
      </w:pPr>
      <w:r>
        <w:rPr>
          <w:b/>
          <w:bCs/>
        </w:rPr>
        <w:t xml:space="preserve">16.1	</w:t>
      </w:r>
      <w:r>
        <w:t xml:space="preserve">Onze prijzen zijn in euro's, inclusief BTW voor consumenten en exclusief BTW voor zakelijke opdrachtgevers, tenzij anders vermeld op de offerte.</w:t>
      </w:r>
    </w:p>
    <w:p>
      <w:pPr>
        <w:tabs>
          <w:tab w:val="left" w:pos="720"/>
        </w:tabs>
        <w:spacing w:after="100" w:line="300"/>
        <w:ind w:left="720" w:hanging="720"/>
        <w:jc w:val="both"/>
      </w:pPr>
      <w:r>
        <w:rPr>
          <w:b/>
          <w:bCs/>
        </w:rPr>
        <w:t xml:space="preserve">16.2	</w:t>
      </w:r>
      <w:r>
        <w:t xml:space="preserve">Bij grotere projecten werken we doorgaans met termijnbetalingen. De termijnen leggen we vast in de offerte of opdrachtbevestiging.</w:t>
      </w:r>
    </w:p>
    <w:p>
      <w:pPr>
        <w:tabs>
          <w:tab w:val="left" w:pos="720"/>
        </w:tabs>
        <w:spacing w:after="100" w:line="300"/>
        <w:ind w:left="720" w:hanging="720"/>
        <w:jc w:val="both"/>
      </w:pPr>
      <w:r>
        <w:rPr>
          <w:b/>
          <w:bCs/>
        </w:rPr>
        <w:t xml:space="preserve">16.3	</w:t>
      </w:r>
      <w:r>
        <w:t xml:space="preserve">Facturen graag binnen 14 dagen na factuurdatum voldoen. Lukt dat een keer niet? Neem contact op — we vinden vaak samen een oplossing.</w:t>
      </w:r>
    </w:p>
    <w:p>
      <w:pPr>
        <w:tabs>
          <w:tab w:val="left" w:pos="720"/>
        </w:tabs>
        <w:spacing w:after="100" w:line="300"/>
        <w:ind w:left="720" w:hanging="720"/>
        <w:jc w:val="both"/>
      </w:pPr>
      <w:r>
        <w:rPr>
          <w:b/>
          <w:bCs/>
        </w:rPr>
        <w:t xml:space="preserve">16.4	</w:t>
      </w:r>
      <w:r>
        <w:t xml:space="preserve">Bij te late betaling sturen we eerst een vriendelijke herinnering. Wordt ook die termijn overschreden, dan zijn de wettelijke rente (voor consumenten: artikel 6:119 BW; voor zakelijke partijen: artikel 6:119a BW) en redelijke incassokosten verschuldigd.</w:t>
      </w:r>
    </w:p>
    <w:p>
      <w:pPr>
        <w:tabs>
          <w:tab w:val="left" w:pos="720"/>
        </w:tabs>
        <w:spacing w:after="100" w:line="300"/>
        <w:ind w:left="720" w:hanging="720"/>
        <w:jc w:val="both"/>
      </w:pPr>
      <w:r>
        <w:rPr>
          <w:b/>
          <w:bCs/>
        </w:rPr>
        <w:t xml:space="preserve">16.5	</w:t>
      </w:r>
      <w:r>
        <w:rPr>
          <w:b/>
          <w:bCs/>
        </w:rPr>
        <w:t xml:space="preserve">Voor zakelijke opdrachtgevers</w:t>
      </w:r>
      <w:r>
        <w:t xml:space="preserve"> geldt aanvullend: opschorting van betaling of verrekening is niet toegestaan. Voor consumenten gelden de wettelijke rechten op opschorting en verrekening onverkort.</w:t>
      </w:r>
    </w:p>
    <w:p>
      <w:pPr>
        <w:tabs>
          <w:tab w:val="left" w:pos="720"/>
        </w:tabs>
        <w:spacing w:after="100" w:line="300"/>
        <w:ind w:left="720" w:hanging="720"/>
        <w:jc w:val="both"/>
      </w:pPr>
      <w:r>
        <w:rPr>
          <w:b/>
          <w:bCs/>
        </w:rPr>
        <w:t xml:space="preserve">16.6	</w:t>
      </w:r>
      <w:r>
        <w:t xml:space="preserve">Bij ernstige betalingsachterstand mogen we de uitvoering van het werk staken en geleverde, niet betaalde materialen onder ons eigendomsvoorbehoud terugnemen, na een redelijke schriftelijke ingebrekestelling.</w:t>
      </w:r>
    </w:p>
    <w:p>
      <w:pPr>
        <w:pStyle w:val="Heading1"/>
        <w:spacing w:after="200" w:before="360"/>
      </w:pPr>
      <w:r>
        <w:rPr>
          <w:b/>
          <w:bCs/>
          <w:color w:val="1E3A5F"/>
          <w:sz w:val="26"/>
          <w:szCs w:val="26"/>
        </w:rPr>
        <w:t xml:space="preserve">Artikel 17 — </w:t>
      </w:r>
      <w:r>
        <w:rPr>
          <w:b/>
          <w:bCs/>
          <w:color w:val="1E3A5F"/>
          <w:sz w:val="26"/>
          <w:szCs w:val="26"/>
        </w:rPr>
        <w:t xml:space="preserve">Overmacht</w:t>
      </w:r>
    </w:p>
    <w:p>
      <w:pPr>
        <w:tabs>
          <w:tab w:val="left" w:pos="720"/>
        </w:tabs>
        <w:spacing w:after="100" w:line="300"/>
        <w:ind w:left="720" w:hanging="720"/>
        <w:jc w:val="both"/>
      </w:pPr>
      <w:r>
        <w:rPr>
          <w:b/>
          <w:bCs/>
        </w:rPr>
        <w:t xml:space="preserve">17.1	</w:t>
      </w:r>
      <w:r>
        <w:t xml:space="preserve">Onder overmacht verstaan we omstandigheden buiten onze invloedssfeer die de uitvoering bemoeilijken of onmogelijk maken. Denk aan extreem weer, storm, vorst, brand, schaarste van materialen, transportproblemen, stakingen, ernstige ziekte van sleutelpersonen, pandemieën, oorlog, terrorisme of overheidsmaatregelen.</w:t>
      </w:r>
    </w:p>
    <w:p>
      <w:pPr>
        <w:tabs>
          <w:tab w:val="left" w:pos="720"/>
        </w:tabs>
        <w:spacing w:after="100" w:line="300"/>
        <w:ind w:left="720" w:hanging="720"/>
        <w:jc w:val="both"/>
      </w:pPr>
      <w:r>
        <w:rPr>
          <w:b/>
          <w:bCs/>
        </w:rPr>
        <w:t xml:space="preserve">17.2	</w:t>
      </w:r>
      <w:r>
        <w:t xml:space="preserve">Bij overmacht mogen we het werk opschorten zonder daarvoor schadeplichtig te zijn. Duurt de overmachtsituatie langer dan 60 dagen aaneengesloten, dan mag u of mogen wij de overeenkomst beëindigen voor het nog niet uitgevoerde deel. Reeds uitgevoerd werk en gemaakte kosten worden in dat geval afgerekend.</w:t>
      </w:r>
    </w:p>
    <w:p>
      <w:pPr>
        <w:pStyle w:val="Heading1"/>
        <w:spacing w:after="200" w:before="360"/>
      </w:pPr>
      <w:r>
        <w:rPr>
          <w:b/>
          <w:bCs/>
          <w:color w:val="1E3A5F"/>
          <w:sz w:val="26"/>
          <w:szCs w:val="26"/>
        </w:rPr>
        <w:t xml:space="preserve">Artikel 18 — </w:t>
      </w:r>
      <w:r>
        <w:rPr>
          <w:b/>
          <w:bCs/>
          <w:color w:val="1E3A5F"/>
          <w:sz w:val="26"/>
          <w:szCs w:val="26"/>
        </w:rPr>
        <w:t xml:space="preserve">Beëindiging</w:t>
      </w:r>
    </w:p>
    <w:p>
      <w:pPr>
        <w:tabs>
          <w:tab w:val="left" w:pos="720"/>
        </w:tabs>
        <w:spacing w:after="100" w:line="300"/>
        <w:ind w:left="720" w:hanging="720"/>
        <w:jc w:val="both"/>
      </w:pPr>
      <w:r>
        <w:rPr>
          <w:b/>
          <w:bCs/>
        </w:rPr>
        <w:t xml:space="preserve">18.1	</w:t>
      </w:r>
      <w:r>
        <w:t xml:space="preserve">We hopen natuurlijk dat het niet nodig is, maar mocht een van ons ernstig tekortschieten en dat na een schriftelijke ingebrekestelling niet binnen redelijke termijn herstellen, dan kan de andere partij de overeenkomst schriftelijk beëindigen.</w:t>
      </w:r>
    </w:p>
    <w:p>
      <w:pPr>
        <w:tabs>
          <w:tab w:val="left" w:pos="720"/>
        </w:tabs>
        <w:spacing w:after="100" w:line="300"/>
        <w:ind w:left="720" w:hanging="720"/>
        <w:jc w:val="both"/>
      </w:pPr>
      <w:r>
        <w:rPr>
          <w:b/>
          <w:bCs/>
        </w:rPr>
        <w:t xml:space="preserve">18.2	</w:t>
      </w:r>
      <w:r>
        <w:t xml:space="preserve">We kunnen de overeenkomst per direct beëindigen als u in staat van faillissement raakt, surseance van betaling aanvraagt, of als beslag wordt gelegd op een aanzienlijk deel van uw vermogen.</w:t>
      </w:r>
    </w:p>
    <w:p>
      <w:pPr>
        <w:tabs>
          <w:tab w:val="left" w:pos="720"/>
        </w:tabs>
        <w:spacing w:after="100" w:line="300"/>
        <w:ind w:left="720" w:hanging="720"/>
        <w:jc w:val="both"/>
      </w:pPr>
      <w:r>
        <w:rPr>
          <w:b/>
          <w:bCs/>
        </w:rPr>
        <w:t xml:space="preserve">18.3	</w:t>
      </w:r>
      <w:r>
        <w:t xml:space="preserve">Bij beëindiging factureren we de tot dat moment uitgevoerde werkzaamheden en de redelijkerwijs gemaakte kosten (zoals besteld materiaal dat al onderweg is).</w:t>
      </w:r>
    </w:p>
    <w:p>
      <w:pPr>
        <w:pStyle w:val="Heading1"/>
        <w:spacing w:after="200" w:before="360"/>
      </w:pPr>
      <w:r>
        <w:rPr>
          <w:b/>
          <w:bCs/>
          <w:color w:val="1E3A5F"/>
          <w:sz w:val="26"/>
          <w:szCs w:val="26"/>
        </w:rPr>
        <w:t xml:space="preserve">Artikel 19 — </w:t>
      </w:r>
      <w:r>
        <w:rPr>
          <w:b/>
          <w:bCs/>
          <w:color w:val="1E3A5F"/>
          <w:sz w:val="26"/>
          <w:szCs w:val="26"/>
        </w:rPr>
        <w:t xml:space="preserve">Privacy en beeldmateriaal</w:t>
      </w:r>
    </w:p>
    <w:p>
      <w:pPr>
        <w:tabs>
          <w:tab w:val="left" w:pos="720"/>
        </w:tabs>
        <w:spacing w:after="100" w:line="300"/>
        <w:ind w:left="720" w:hanging="720"/>
        <w:jc w:val="both"/>
      </w:pPr>
      <w:r>
        <w:rPr>
          <w:b/>
          <w:bCs/>
        </w:rPr>
        <w:t xml:space="preserve">19.1	</w:t>
      </w:r>
      <w:r>
        <w:t xml:space="preserve">We verwerken uw persoonsgegevens conform de Algemene Verordening Gegevensbescherming (AVG), en uitsluitend voor zover nodig voor het uitvoeren van uw opdracht en het nakomen van onze wettelijke verplichtingen.</w:t>
      </w:r>
    </w:p>
    <w:p>
      <w:pPr>
        <w:tabs>
          <w:tab w:val="left" w:pos="720"/>
        </w:tabs>
        <w:spacing w:after="100" w:line="300"/>
        <w:ind w:left="720" w:hanging="720"/>
        <w:jc w:val="both"/>
      </w:pPr>
      <w:r>
        <w:rPr>
          <w:b/>
          <w:bCs/>
        </w:rPr>
        <w:t xml:space="preserve">19.2	</w:t>
      </w:r>
      <w:r>
        <w:t xml:space="preserve">Tijdens het werk maken we vaak foto's, bijvoorbeeld voor onze eigen administratie en voor toonmateriaal van afgeronde projecten. Algemene foto's zonder herkenbare persoons- of adresgegevens kunnen we gebruiken voor onze website en sociale media.</w:t>
      </w:r>
    </w:p>
    <w:p>
      <w:pPr>
        <w:tabs>
          <w:tab w:val="left" w:pos="720"/>
        </w:tabs>
        <w:spacing w:after="100" w:line="300"/>
        <w:ind w:left="720" w:hanging="720"/>
        <w:jc w:val="both"/>
      </w:pPr>
      <w:r>
        <w:rPr>
          <w:b/>
          <w:bCs/>
        </w:rPr>
        <w:t xml:space="preserve">19.3	</w:t>
      </w:r>
      <w:r>
        <w:t xml:space="preserve">Wilt u liever niet dat foto's van uw project worden gebruikt voor onze publiciteit? Laat het ons weten — een korte mail of WhatsApp-bericht volstaat. We respecteren uw wens zonder verdere uitleg.</w:t>
      </w:r>
    </w:p>
    <w:p>
      <w:pPr>
        <w:tabs>
          <w:tab w:val="left" w:pos="720"/>
        </w:tabs>
        <w:spacing w:after="100" w:line="300"/>
        <w:ind w:left="720" w:hanging="720"/>
        <w:jc w:val="both"/>
      </w:pPr>
      <w:r>
        <w:rPr>
          <w:b/>
          <w:bCs/>
        </w:rPr>
        <w:t xml:space="preserve">19.4	</w:t>
      </w:r>
      <w:r>
        <w:t xml:space="preserve">Voor foto's waarop u, uw gezin of een herkenbare interieurinrichting zichtbaar is, vragen we altijd vooraf uw expliciete toestemming.</w:t>
      </w:r>
    </w:p>
    <w:p>
      <w:pPr>
        <w:pStyle w:val="Heading1"/>
        <w:spacing w:after="200" w:before="360"/>
      </w:pPr>
      <w:r>
        <w:rPr>
          <w:b/>
          <w:bCs/>
          <w:color w:val="1E3A5F"/>
          <w:sz w:val="26"/>
          <w:szCs w:val="26"/>
        </w:rPr>
        <w:t xml:space="preserve">Artikel 20 — </w:t>
      </w:r>
      <w:r>
        <w:rPr>
          <w:b/>
          <w:bCs/>
          <w:color w:val="1E3A5F"/>
          <w:sz w:val="26"/>
          <w:szCs w:val="26"/>
        </w:rPr>
        <w:t xml:space="preserve">Toepasselijk recht en geschillen</w:t>
      </w:r>
    </w:p>
    <w:p>
      <w:pPr>
        <w:tabs>
          <w:tab w:val="left" w:pos="720"/>
        </w:tabs>
        <w:spacing w:after="100" w:line="300"/>
        <w:ind w:left="720" w:hanging="720"/>
        <w:jc w:val="both"/>
      </w:pPr>
      <w:r>
        <w:rPr>
          <w:b/>
          <w:bCs/>
        </w:rPr>
        <w:t xml:space="preserve">20.1	</w:t>
      </w:r>
      <w:r>
        <w:t xml:space="preserve">Op alle overeenkomsten met Nexo is Nederlands recht van toepassing.</w:t>
      </w:r>
    </w:p>
    <w:p>
      <w:pPr>
        <w:tabs>
          <w:tab w:val="left" w:pos="720"/>
        </w:tabs>
        <w:spacing w:after="100" w:line="300"/>
        <w:ind w:left="720" w:hanging="720"/>
        <w:jc w:val="both"/>
      </w:pPr>
      <w:r>
        <w:rPr>
          <w:b/>
          <w:bCs/>
        </w:rPr>
        <w:t xml:space="preserve">20.2	</w:t>
      </w:r>
      <w:r>
        <w:t xml:space="preserve">Komen we er onverhoopt samen niet uit? Dan proberen we het eerst onderling op te lossen, bij voorkeur met een gesprek bij u thuis of op kantoor.</w:t>
      </w:r>
    </w:p>
    <w:p>
      <w:pPr>
        <w:tabs>
          <w:tab w:val="left" w:pos="720"/>
        </w:tabs>
        <w:spacing w:after="100" w:line="300"/>
        <w:ind w:left="720" w:hanging="720"/>
        <w:jc w:val="both"/>
      </w:pPr>
      <w:r>
        <w:rPr>
          <w:b/>
          <w:bCs/>
        </w:rPr>
        <w:t xml:space="preserve">20.3	</w:t>
      </w:r>
      <w:r>
        <w:t xml:space="preserve">Lukt dat niet, dan is de bevoegde rechter in het arrondissement Oost-Brabant (locatie 's-Hertogenbosch) bevoegd, tenzij de wet een andere rechter dwingend aanwijst (zoals voor consumenten de rechter van hun woonplaats).</w:t>
      </w:r>
    </w:p>
    <w:p>
      <w:pPr>
        <w:pStyle w:val="Heading1"/>
        <w:spacing w:after="200" w:before="360"/>
      </w:pPr>
      <w:r>
        <w:rPr>
          <w:b/>
          <w:bCs/>
          <w:color w:val="1E3A5F"/>
          <w:sz w:val="26"/>
          <w:szCs w:val="26"/>
        </w:rPr>
        <w:t xml:space="preserve">Artikel 21 — </w:t>
      </w:r>
      <w:r>
        <w:rPr>
          <w:b/>
          <w:bCs/>
          <w:color w:val="1E3A5F"/>
          <w:sz w:val="26"/>
          <w:szCs w:val="26"/>
        </w:rPr>
        <w:t xml:space="preserve">Slotbepalingen</w:t>
      </w:r>
    </w:p>
    <w:p>
      <w:pPr>
        <w:tabs>
          <w:tab w:val="left" w:pos="720"/>
        </w:tabs>
        <w:spacing w:after="100" w:line="300"/>
        <w:ind w:left="720" w:hanging="720"/>
        <w:jc w:val="both"/>
      </w:pPr>
      <w:r>
        <w:rPr>
          <w:b/>
          <w:bCs/>
        </w:rPr>
        <w:t xml:space="preserve">21.1	</w:t>
      </w:r>
      <w:r>
        <w:t xml:space="preserve">Deze voorwaarden zijn raadpleegbaar via www.nexobouwgroep.nl en worden op verzoek kosteloos in pdf-vorm aan u toegezonden.</w:t>
      </w:r>
    </w:p>
    <w:p>
      <w:pPr>
        <w:tabs>
          <w:tab w:val="left" w:pos="720"/>
        </w:tabs>
        <w:spacing w:after="100" w:line="300"/>
        <w:ind w:left="720" w:hanging="720"/>
        <w:jc w:val="both"/>
      </w:pPr>
      <w:r>
        <w:rPr>
          <w:b/>
          <w:bCs/>
        </w:rPr>
        <w:t xml:space="preserve">21.2	</w:t>
      </w:r>
      <w:r>
        <w:t xml:space="preserve">We mogen deze voorwaarden van tijd tot tijd actualiseren. Voor lopende overeenkomsten geldt altijd de versie die van kracht was op het moment van het tot stand komen van de overeenkomst.</w:t>
      </w:r>
    </w:p>
    <w:p>
      <w:pPr>
        <w:pBdr>
          <w:bottom w:val="single" w:color="CCCCCC" w:sz="6" w:space="1"/>
        </w:pBdr>
        <w:spacing w:after="120" w:before="120"/>
      </w:pPr>
      <w:r>
        <w:t xml:space="preserve"/>
      </w:r>
    </w:p>
    <w:p>
      <w:pPr>
        <w:spacing w:after="60" w:before="240"/>
        <w:jc w:val="center"/>
      </w:pPr>
      <w:r>
        <w:rPr>
          <w:b/>
          <w:bCs/>
          <w:color w:val="1E3A5F"/>
          <w:sz w:val="22"/>
          <w:szCs w:val="22"/>
        </w:rPr>
        <w:t xml:space="preserve">Vragen over deze voorwaarden?</w:t>
      </w:r>
    </w:p>
    <w:p>
      <w:pPr>
        <w:spacing w:after="60"/>
        <w:jc w:val="center"/>
      </w:pPr>
      <w:r>
        <w:rPr>
          <w:color w:val="555555"/>
          <w:sz w:val="20"/>
          <w:szCs w:val="20"/>
        </w:rPr>
        <w:t xml:space="preserve">Bel ons op 06 81 52 71 83 of mail info@nexobouwgroep.nl. We lichten alles graag toe.</w:t>
      </w:r>
    </w:p>
    <w:p>
      <w:pPr>
        <w:spacing w:after="40" w:before="200"/>
        <w:jc w:val="center"/>
      </w:pPr>
      <w:r>
        <w:rPr>
          <w:color w:val="888888"/>
          <w:sz w:val="18"/>
          <w:szCs w:val="18"/>
        </w:rPr>
        <w:t xml:space="preserve">Nexo Bouwgroep B.V.  •  Langeboomseweg 58a, 5451 JM Mill</w:t>
      </w:r>
    </w:p>
    <w:p>
      <w:pPr>
        <w:spacing w:after="40"/>
        <w:jc w:val="center"/>
      </w:pPr>
      <w:r>
        <w:rPr>
          <w:color w:val="888888"/>
          <w:sz w:val="18"/>
          <w:szCs w:val="18"/>
        </w:rPr>
        <w:t xml:space="preserve">KvK 98047981  •  BTW NL868337936801</w:t>
      </w:r>
    </w:p>
    <w:p>
      <w:pPr>
        <w:spacing w:after="40"/>
        <w:jc w:val="center"/>
      </w:pPr>
      <w:r>
        <w:rPr>
          <w:i/>
          <w:iCs/>
          <w:color w:val="FF7A1A"/>
          <w:sz w:val="18"/>
          <w:szCs w:val="18"/>
        </w:rPr>
        <w:t xml:space="preserve">www.nexobouwgroep.nl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color w:val="1E3A5F"/>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 Voorwaarden Nexo Bouwgroep B.V.</dc:title>
  <dc:creator>Nexo Bouwgroep B.V.</dc:creator>
  <dc:description>Algemene Voorwaarden</dc:description>
  <cp:lastModifiedBy>Un-named</cp:lastModifiedBy>
  <cp:revision>1</cp:revision>
  <dcterms:created xsi:type="dcterms:W3CDTF">2026-05-17T13:25:48.516Z</dcterms:created>
  <dcterms:modified xsi:type="dcterms:W3CDTF">2026-05-17T13:25:48.516Z</dcterms:modified>
</cp:coreProperties>
</file>

<file path=docProps/custom.xml><?xml version="1.0" encoding="utf-8"?>
<Properties xmlns="http://schemas.openxmlformats.org/officeDocument/2006/custom-properties" xmlns:vt="http://schemas.openxmlformats.org/officeDocument/2006/docPropsVTypes"/>
</file>